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7F54" w:rsidRPr="005C7294" w:rsidRDefault="00747F54" w:rsidP="00747F54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5C7294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4.googleusercontent.com/g6Fxs_eE7rPYyWilcAd_nXXcLkNy2Vwow7QGouOgTb7fhN1Z3-nMj3JmucZbHylCT5G_b3EWvu2ZWIV0mwr361Y63yTtTB6P2iArgAAkni2EOhMyvMiI73hl7bsElm6GSnY6eED4OrzzbMEsVQ" style="width:90.75pt;height:31.5pt;visibility:visible">
            <v:imagedata r:id="rId7" o:title="g6Fxs_eE7rPYyWilcAd_nXXcLkNy2Vwow7QGouOgTb7fhN1Z3-nMj3JmucZbHylCT5G_b3EWvu2ZWIV0mwr361Y63yTtTB6P2iArgAAkni2EOhMyvMiI73hl7bsElm6GSnY6eED4OrzzbMEsVQ"/>
          </v:shape>
        </w:pict>
      </w:r>
    </w:p>
    <w:p w:rsidR="00747F54" w:rsidRPr="005C7294" w:rsidRDefault="00747F54" w:rsidP="00747F54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  <w:lang w:eastAsia="ru-RU"/>
        </w:rPr>
      </w:pPr>
      <w:r w:rsidRPr="005C7294">
        <w:rPr>
          <w:sz w:val="24"/>
          <w:szCs w:val="24"/>
          <w:lang w:eastAsia="ru-RU"/>
        </w:rPr>
        <w:t> </w:t>
      </w:r>
    </w:p>
    <w:p w:rsidR="004C33C9" w:rsidRPr="00A839DE" w:rsidRDefault="004C33C9" w:rsidP="004C33C9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  <w:lang w:eastAsia="ru-RU"/>
        </w:rPr>
      </w:pPr>
      <w:r w:rsidRPr="00A839DE">
        <w:rPr>
          <w:b/>
          <w:bCs/>
          <w:color w:val="323232"/>
          <w:sz w:val="24"/>
          <w:szCs w:val="24"/>
          <w:lang w:eastAsia="ru-RU"/>
        </w:rPr>
        <w:t>«</w:t>
      </w:r>
      <w:r>
        <w:rPr>
          <w:b/>
          <w:bCs/>
          <w:color w:val="323232"/>
          <w:sz w:val="24"/>
          <w:szCs w:val="24"/>
          <w:lang w:eastAsia="ru-RU"/>
        </w:rPr>
        <w:t>УТВЕРЖДЕ</w:t>
      </w:r>
      <w:r w:rsidRPr="00A839DE">
        <w:rPr>
          <w:b/>
          <w:bCs/>
          <w:color w:val="323232"/>
          <w:sz w:val="24"/>
          <w:szCs w:val="24"/>
          <w:lang w:eastAsia="ru-RU"/>
        </w:rPr>
        <w:t>НО»</w:t>
      </w:r>
    </w:p>
    <w:p w:rsidR="00747F54" w:rsidRPr="005C7294" w:rsidRDefault="00747F54" w:rsidP="004C33C9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  <w:lang w:eastAsia="ru-RU"/>
        </w:rPr>
      </w:pPr>
      <w:r w:rsidRPr="005C7294">
        <w:rPr>
          <w:color w:val="000000"/>
          <w:sz w:val="28"/>
          <w:szCs w:val="28"/>
          <w:lang w:eastAsia="ru-RU"/>
        </w:rPr>
        <w:t>Директор ООО «Центр личностного роста»</w:t>
      </w:r>
    </w:p>
    <w:p w:rsidR="00747F54" w:rsidRPr="005C7294" w:rsidRDefault="00747F54" w:rsidP="004C33C9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  <w:lang w:eastAsia="ru-RU"/>
        </w:rPr>
      </w:pPr>
      <w:r w:rsidRPr="005C7294">
        <w:rPr>
          <w:color w:val="000000"/>
          <w:sz w:val="28"/>
          <w:szCs w:val="28"/>
          <w:lang w:eastAsia="ru-RU"/>
        </w:rPr>
        <w:t>________________________ Нестерова О.В.</w:t>
      </w:r>
    </w:p>
    <w:p w:rsidR="007F3318" w:rsidRDefault="00741140" w:rsidP="004C33C9">
      <w:pPr>
        <w:widowControl/>
        <w:suppressAutoHyphens w:val="0"/>
        <w:autoSpaceDE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8059A" w:rsidRPr="0048059A">
        <w:rPr>
          <w:sz w:val="28"/>
          <w:szCs w:val="28"/>
        </w:rPr>
        <w:t>«______» ____________________201</w:t>
      </w:r>
      <w:r w:rsidR="003F2041">
        <w:rPr>
          <w:sz w:val="28"/>
          <w:szCs w:val="28"/>
        </w:rPr>
        <w:t>8</w:t>
      </w:r>
      <w:r w:rsidR="0048059A" w:rsidRPr="0048059A">
        <w:rPr>
          <w:sz w:val="28"/>
          <w:szCs w:val="28"/>
        </w:rPr>
        <w:t>г.</w:t>
      </w:r>
    </w:p>
    <w:p w:rsidR="004C33C9" w:rsidRPr="0048059A" w:rsidRDefault="004C33C9">
      <w:pPr>
        <w:widowControl/>
        <w:suppressAutoHyphens w:val="0"/>
        <w:autoSpaceDE/>
        <w:rPr>
          <w:sz w:val="28"/>
          <w:szCs w:val="28"/>
        </w:rPr>
      </w:pPr>
    </w:p>
    <w:p w:rsidR="004C33C9" w:rsidRPr="00A839DE" w:rsidRDefault="004C33C9" w:rsidP="004C33C9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  <w:lang w:eastAsia="ru-RU"/>
        </w:rPr>
      </w:pPr>
      <w:r w:rsidRPr="00A839DE">
        <w:rPr>
          <w:b/>
          <w:bCs/>
          <w:color w:val="323232"/>
          <w:sz w:val="24"/>
          <w:szCs w:val="24"/>
          <w:lang w:eastAsia="ru-RU"/>
        </w:rPr>
        <w:t>«СОГЛАСОВАНО»</w:t>
      </w:r>
    </w:p>
    <w:p w:rsidR="004C33C9" w:rsidRPr="00A839DE" w:rsidRDefault="004C33C9" w:rsidP="004C33C9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  <w:r w:rsidRPr="00A839DE">
        <w:rPr>
          <w:color w:val="000000"/>
          <w:sz w:val="24"/>
          <w:szCs w:val="24"/>
          <w:shd w:val="clear" w:color="auto" w:fill="FFFFFF"/>
          <w:lang w:eastAsia="ru-RU"/>
        </w:rPr>
        <w:t>Центром научно-методического обеспечения перехода на систему непрерывного медицинского и фармацевтического образования РНИМУ им. Н.И. Пирогова (Портала непрерывного медицинского и фармацевтического образования Минздрава России)</w:t>
      </w:r>
      <w:r w:rsidRPr="00A839DE">
        <w:rPr>
          <w:color w:val="000000"/>
          <w:sz w:val="24"/>
          <w:szCs w:val="24"/>
          <w:lang w:eastAsia="ru-RU"/>
        </w:rPr>
        <w:br/>
      </w:r>
      <w:hyperlink r:id="rId8" w:history="1">
        <w:r w:rsidRPr="00A839DE">
          <w:rPr>
            <w:color w:val="990099"/>
            <w:sz w:val="24"/>
            <w:szCs w:val="24"/>
            <w:u w:val="single"/>
            <w:shd w:val="clear" w:color="auto" w:fill="FFFFFF"/>
            <w:lang w:eastAsia="ru-RU"/>
          </w:rPr>
          <w:t>https://edu.rosminzdrav.ru</w:t>
        </w:r>
      </w:hyperlink>
    </w:p>
    <w:p w:rsidR="007F3318" w:rsidRDefault="007F3318">
      <w:pPr>
        <w:widowControl/>
        <w:suppressAutoHyphens w:val="0"/>
        <w:autoSpaceDE/>
        <w:rPr>
          <w:sz w:val="24"/>
          <w:szCs w:val="24"/>
        </w:rPr>
      </w:pPr>
    </w:p>
    <w:p w:rsidR="007F3318" w:rsidRDefault="007F3318">
      <w:pPr>
        <w:widowControl/>
        <w:suppressAutoHyphens w:val="0"/>
        <w:autoSpaceDE/>
        <w:rPr>
          <w:sz w:val="24"/>
          <w:szCs w:val="24"/>
        </w:rPr>
      </w:pPr>
    </w:p>
    <w:p w:rsidR="007F3318" w:rsidRDefault="007F3318" w:rsidP="00DE76C1">
      <w:pPr>
        <w:widowControl/>
        <w:shd w:val="clear" w:color="auto" w:fill="FFFFFF"/>
        <w:suppressAutoHyphens w:val="0"/>
        <w:autoSpaceDE/>
        <w:ind w:left="-142"/>
        <w:jc w:val="right"/>
        <w:rPr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 </w:t>
      </w:r>
    </w:p>
    <w:p w:rsidR="007F3318" w:rsidRDefault="007F3318">
      <w:pPr>
        <w:spacing w:line="200" w:lineRule="atLeast"/>
        <w:jc w:val="center"/>
        <w:rPr>
          <w:sz w:val="24"/>
          <w:szCs w:val="24"/>
        </w:rPr>
      </w:pPr>
    </w:p>
    <w:p w:rsidR="007F3318" w:rsidRDefault="007F3318">
      <w:pPr>
        <w:spacing w:line="200" w:lineRule="atLeast"/>
        <w:jc w:val="center"/>
        <w:rPr>
          <w:sz w:val="24"/>
          <w:szCs w:val="24"/>
        </w:rPr>
      </w:pPr>
    </w:p>
    <w:p w:rsidR="007F3318" w:rsidRDefault="007F3318">
      <w:pPr>
        <w:spacing w:line="200" w:lineRule="atLeast"/>
        <w:jc w:val="center"/>
        <w:rPr>
          <w:sz w:val="24"/>
          <w:szCs w:val="24"/>
        </w:rPr>
      </w:pPr>
    </w:p>
    <w:p w:rsidR="007F3318" w:rsidRDefault="007F3318">
      <w:pPr>
        <w:spacing w:line="200" w:lineRule="atLeast"/>
        <w:jc w:val="center"/>
        <w:rPr>
          <w:sz w:val="24"/>
          <w:szCs w:val="24"/>
        </w:rPr>
      </w:pPr>
    </w:p>
    <w:p w:rsidR="007F3318" w:rsidRDefault="007F3318">
      <w:pPr>
        <w:spacing w:line="200" w:lineRule="atLeast"/>
        <w:rPr>
          <w:sz w:val="24"/>
          <w:szCs w:val="24"/>
        </w:rPr>
      </w:pPr>
    </w:p>
    <w:p w:rsidR="00667A9A" w:rsidRDefault="007F3318">
      <w:pPr>
        <w:widowControl/>
        <w:suppressAutoHyphens w:val="0"/>
        <w:autoSpaceDE/>
        <w:ind w:right="-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УЧЕБНЫЙ ПЛАН И РАБОЧАЯ ПРОГРАММА  </w:t>
      </w:r>
    </w:p>
    <w:p w:rsidR="003E756B" w:rsidRDefault="003F24BD" w:rsidP="003F24BD">
      <w:pPr>
        <w:widowControl/>
        <w:suppressAutoHyphens w:val="0"/>
        <w:autoSpaceDE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дополнительной профессиональной </w:t>
      </w:r>
      <w:r w:rsidR="003E756B">
        <w:rPr>
          <w:color w:val="000000"/>
          <w:sz w:val="24"/>
          <w:szCs w:val="24"/>
        </w:rPr>
        <w:t xml:space="preserve">образовательной программы </w:t>
      </w:r>
    </w:p>
    <w:p w:rsidR="003F24BD" w:rsidRDefault="003E756B" w:rsidP="003F24BD">
      <w:pPr>
        <w:widowControl/>
        <w:suppressAutoHyphens w:val="0"/>
        <w:autoSpaceDE/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повышения квалификации</w:t>
      </w:r>
    </w:p>
    <w:p w:rsidR="00F526DD" w:rsidRDefault="007F3318" w:rsidP="00F526DD">
      <w:pPr>
        <w:widowControl/>
        <w:suppressAutoHyphens w:val="0"/>
        <w:autoSpaceDE/>
        <w:ind w:right="-1"/>
        <w:jc w:val="center"/>
        <w:rPr>
          <w:b/>
          <w:bCs/>
          <w:color w:val="000000"/>
          <w:sz w:val="24"/>
          <w:szCs w:val="24"/>
        </w:rPr>
      </w:pPr>
      <w:r w:rsidRPr="00747F54">
        <w:rPr>
          <w:b/>
          <w:bCs/>
          <w:color w:val="000000"/>
          <w:sz w:val="24"/>
          <w:szCs w:val="24"/>
        </w:rPr>
        <w:t xml:space="preserve"> </w:t>
      </w:r>
    </w:p>
    <w:p w:rsidR="00F526DD" w:rsidRPr="00F526DD" w:rsidRDefault="00F526DD" w:rsidP="00F526DD">
      <w:pPr>
        <w:widowControl/>
        <w:suppressAutoHyphens w:val="0"/>
        <w:autoSpaceDE/>
        <w:ind w:right="-1"/>
        <w:jc w:val="center"/>
        <w:rPr>
          <w:b/>
          <w:bCs/>
          <w:color w:val="000000"/>
          <w:sz w:val="24"/>
          <w:szCs w:val="24"/>
        </w:rPr>
      </w:pPr>
      <w:r w:rsidRPr="008F0D80">
        <w:rPr>
          <w:b/>
          <w:sz w:val="24"/>
          <w:szCs w:val="24"/>
        </w:rPr>
        <w:t xml:space="preserve">   </w:t>
      </w:r>
      <w:r w:rsidR="00944F14">
        <w:rPr>
          <w:b/>
          <w:color w:val="000000"/>
          <w:sz w:val="32"/>
          <w:szCs w:val="32"/>
          <w:shd w:val="clear" w:color="auto" w:fill="FFFFFF"/>
        </w:rPr>
        <w:t xml:space="preserve">«Лечебная физкультура и спортивная медицина», 144 </w:t>
      </w:r>
      <w:proofErr w:type="spellStart"/>
      <w:proofErr w:type="gramStart"/>
      <w:r w:rsidR="00944F14">
        <w:rPr>
          <w:b/>
          <w:color w:val="000000"/>
          <w:sz w:val="32"/>
          <w:szCs w:val="32"/>
          <w:shd w:val="clear" w:color="auto" w:fill="FFFFFF"/>
        </w:rPr>
        <w:t>ак.часов</w:t>
      </w:r>
      <w:proofErr w:type="spellEnd"/>
      <w:proofErr w:type="gramEnd"/>
    </w:p>
    <w:p w:rsidR="00667A9A" w:rsidRPr="00443128" w:rsidRDefault="00667A9A" w:rsidP="00667A9A">
      <w:pPr>
        <w:widowControl/>
        <w:suppressAutoHyphens w:val="0"/>
        <w:autoSpaceDE/>
        <w:jc w:val="center"/>
        <w:rPr>
          <w:b/>
          <w:sz w:val="32"/>
          <w:szCs w:val="32"/>
        </w:rPr>
      </w:pPr>
    </w:p>
    <w:p w:rsidR="007F3318" w:rsidRDefault="007F3318">
      <w:pPr>
        <w:widowControl/>
        <w:suppressAutoHyphens w:val="0"/>
        <w:autoSpaceDE/>
        <w:rPr>
          <w:sz w:val="24"/>
          <w:szCs w:val="24"/>
        </w:rPr>
      </w:pPr>
    </w:p>
    <w:p w:rsidR="007F3318" w:rsidRDefault="007F3318">
      <w:pPr>
        <w:widowControl/>
        <w:suppressAutoHyphens w:val="0"/>
        <w:autoSpaceDE/>
        <w:rPr>
          <w:sz w:val="24"/>
          <w:szCs w:val="24"/>
        </w:rPr>
      </w:pPr>
    </w:p>
    <w:p w:rsidR="007F3318" w:rsidRDefault="007F3318">
      <w:pPr>
        <w:widowControl/>
        <w:suppressAutoHyphens w:val="0"/>
        <w:autoSpaceDE/>
        <w:jc w:val="center"/>
        <w:rPr>
          <w:sz w:val="24"/>
          <w:szCs w:val="24"/>
        </w:rPr>
      </w:pPr>
    </w:p>
    <w:p w:rsidR="007F3318" w:rsidRDefault="007F3318">
      <w:pPr>
        <w:widowControl/>
        <w:suppressAutoHyphens w:val="0"/>
        <w:autoSpaceDE/>
        <w:jc w:val="center"/>
        <w:rPr>
          <w:sz w:val="24"/>
          <w:szCs w:val="24"/>
        </w:rPr>
      </w:pPr>
    </w:p>
    <w:p w:rsidR="007F3318" w:rsidRDefault="007F3318">
      <w:pPr>
        <w:widowControl/>
        <w:suppressAutoHyphens w:val="0"/>
        <w:autoSpaceDE/>
        <w:jc w:val="center"/>
        <w:rPr>
          <w:sz w:val="24"/>
          <w:szCs w:val="24"/>
        </w:rPr>
      </w:pPr>
    </w:p>
    <w:p w:rsidR="007F3318" w:rsidRDefault="007F3318">
      <w:pPr>
        <w:spacing w:line="200" w:lineRule="atLeast"/>
        <w:rPr>
          <w:sz w:val="24"/>
          <w:szCs w:val="24"/>
        </w:rPr>
      </w:pPr>
    </w:p>
    <w:p w:rsidR="007F3318" w:rsidRDefault="007F3318">
      <w:pPr>
        <w:shd w:val="clear" w:color="auto" w:fill="FFFFFF"/>
        <w:ind w:left="72" w:hanging="72"/>
        <w:jc w:val="center"/>
        <w:rPr>
          <w:sz w:val="24"/>
          <w:szCs w:val="24"/>
        </w:rPr>
      </w:pPr>
    </w:p>
    <w:p w:rsidR="007F3318" w:rsidRDefault="007F3318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Всего часов</w:t>
      </w:r>
      <w:r>
        <w:rPr>
          <w:sz w:val="24"/>
          <w:szCs w:val="24"/>
        </w:rPr>
        <w:t xml:space="preserve"> –</w:t>
      </w:r>
      <w:r w:rsidR="00D63C89">
        <w:rPr>
          <w:b/>
          <w:sz w:val="24"/>
          <w:szCs w:val="24"/>
        </w:rPr>
        <w:t>144</w:t>
      </w:r>
      <w:r w:rsidR="005C59ED">
        <w:rPr>
          <w:b/>
          <w:sz w:val="24"/>
          <w:szCs w:val="24"/>
        </w:rPr>
        <w:t xml:space="preserve"> </w:t>
      </w:r>
      <w:proofErr w:type="spellStart"/>
      <w:r w:rsidR="003F1F95">
        <w:rPr>
          <w:b/>
          <w:sz w:val="24"/>
          <w:szCs w:val="24"/>
        </w:rPr>
        <w:t>ак</w:t>
      </w:r>
      <w:proofErr w:type="spellEnd"/>
      <w:r w:rsidR="003F1F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часов (</w:t>
      </w:r>
      <w:r w:rsidR="00D63C89">
        <w:rPr>
          <w:b/>
          <w:sz w:val="24"/>
          <w:szCs w:val="24"/>
        </w:rPr>
        <w:t>23</w:t>
      </w:r>
      <w:r w:rsidR="00443128">
        <w:rPr>
          <w:b/>
          <w:sz w:val="24"/>
          <w:szCs w:val="24"/>
        </w:rPr>
        <w:t xml:space="preserve"> </w:t>
      </w:r>
      <w:r w:rsidR="00741140">
        <w:rPr>
          <w:b/>
          <w:sz w:val="24"/>
          <w:szCs w:val="24"/>
        </w:rPr>
        <w:t xml:space="preserve">календарных </w:t>
      </w:r>
      <w:r>
        <w:rPr>
          <w:b/>
          <w:sz w:val="24"/>
          <w:szCs w:val="24"/>
        </w:rPr>
        <w:t>дня)</w:t>
      </w:r>
    </w:p>
    <w:p w:rsidR="007F3318" w:rsidRDefault="007F3318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 w:rsidR="00E743AF">
        <w:rPr>
          <w:b/>
          <w:sz w:val="24"/>
          <w:szCs w:val="24"/>
        </w:rPr>
        <w:t>заочное</w:t>
      </w:r>
    </w:p>
    <w:p w:rsidR="007F3318" w:rsidRDefault="007F3318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Режим занятий: </w:t>
      </w:r>
      <w:r w:rsidR="005C59ED">
        <w:rPr>
          <w:b/>
          <w:sz w:val="24"/>
          <w:szCs w:val="24"/>
        </w:rPr>
        <w:t>6 академических</w:t>
      </w:r>
      <w:r w:rsidR="003F20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 в день</w:t>
      </w:r>
    </w:p>
    <w:p w:rsidR="007F3318" w:rsidRDefault="007F3318">
      <w:pPr>
        <w:ind w:left="284"/>
        <w:rPr>
          <w:sz w:val="24"/>
          <w:szCs w:val="24"/>
        </w:rPr>
      </w:pPr>
      <w:r>
        <w:rPr>
          <w:i/>
          <w:sz w:val="24"/>
          <w:szCs w:val="24"/>
        </w:rPr>
        <w:t>Отчетность</w:t>
      </w:r>
      <w:r>
        <w:rPr>
          <w:sz w:val="24"/>
          <w:szCs w:val="24"/>
        </w:rPr>
        <w:t xml:space="preserve"> – </w:t>
      </w:r>
      <w:r w:rsidR="003979B7">
        <w:rPr>
          <w:b/>
          <w:sz w:val="24"/>
          <w:szCs w:val="24"/>
        </w:rPr>
        <w:t>опрос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43128">
        <w:rPr>
          <w:sz w:val="24"/>
          <w:szCs w:val="24"/>
        </w:rPr>
        <w:t>2</w:t>
      </w:r>
      <w:r>
        <w:rPr>
          <w:sz w:val="24"/>
          <w:szCs w:val="24"/>
        </w:rPr>
        <w:t xml:space="preserve"> час</w:t>
      </w:r>
      <w:r w:rsidR="00E743AF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F3318" w:rsidRDefault="007F3318">
      <w:pPr>
        <w:shd w:val="clear" w:color="auto" w:fill="FFFFFF"/>
        <w:ind w:left="284"/>
        <w:rPr>
          <w:sz w:val="24"/>
          <w:szCs w:val="24"/>
        </w:rPr>
      </w:pPr>
    </w:p>
    <w:p w:rsidR="007F3318" w:rsidRDefault="007F3318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741140" w:rsidRDefault="0074114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3F2041" w:rsidRDefault="003F2041">
      <w:pPr>
        <w:shd w:val="clear" w:color="auto" w:fill="FFFFFF"/>
        <w:rPr>
          <w:sz w:val="24"/>
          <w:szCs w:val="24"/>
        </w:rPr>
      </w:pPr>
    </w:p>
    <w:p w:rsidR="003F2041" w:rsidRDefault="003F2041">
      <w:pPr>
        <w:shd w:val="clear" w:color="auto" w:fill="FFFFFF"/>
        <w:rPr>
          <w:sz w:val="24"/>
          <w:szCs w:val="24"/>
        </w:rPr>
      </w:pPr>
    </w:p>
    <w:p w:rsidR="003F2041" w:rsidRDefault="003F2041">
      <w:pPr>
        <w:shd w:val="clear" w:color="auto" w:fill="FFFFFF"/>
        <w:rPr>
          <w:sz w:val="24"/>
          <w:szCs w:val="24"/>
        </w:rPr>
      </w:pPr>
    </w:p>
    <w:p w:rsidR="003F2041" w:rsidRDefault="003F2041">
      <w:pPr>
        <w:shd w:val="clear" w:color="auto" w:fill="FFFFFF"/>
        <w:rPr>
          <w:sz w:val="24"/>
          <w:szCs w:val="24"/>
        </w:rPr>
      </w:pPr>
    </w:p>
    <w:p w:rsidR="007F3318" w:rsidRDefault="007F331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Астрахань-201</w:t>
      </w:r>
      <w:r w:rsidR="003F2041">
        <w:rPr>
          <w:sz w:val="24"/>
          <w:szCs w:val="24"/>
        </w:rPr>
        <w:t>8</w:t>
      </w:r>
    </w:p>
    <w:p w:rsidR="009027C8" w:rsidRDefault="009027C8">
      <w:pPr>
        <w:shd w:val="clear" w:color="auto" w:fill="FFFFFF"/>
        <w:jc w:val="center"/>
        <w:rPr>
          <w:sz w:val="24"/>
          <w:szCs w:val="24"/>
        </w:rPr>
      </w:pPr>
    </w:p>
    <w:p w:rsidR="009027C8" w:rsidRDefault="009027C8">
      <w:pPr>
        <w:shd w:val="clear" w:color="auto" w:fill="FFFFFF"/>
        <w:jc w:val="center"/>
        <w:rPr>
          <w:sz w:val="24"/>
          <w:szCs w:val="24"/>
        </w:rPr>
      </w:pPr>
    </w:p>
    <w:p w:rsidR="007F3318" w:rsidRDefault="007F3318">
      <w:pPr>
        <w:shd w:val="clear" w:color="auto" w:fill="FFFFFF"/>
        <w:jc w:val="center"/>
        <w:rPr>
          <w:sz w:val="24"/>
          <w:szCs w:val="24"/>
        </w:rPr>
      </w:pPr>
    </w:p>
    <w:p w:rsidR="007F3318" w:rsidRDefault="007F3318" w:rsidP="00194859">
      <w:pPr>
        <w:pStyle w:val="ConsPlusNormal"/>
        <w:ind w:left="72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7F3318" w:rsidRPr="003F2041" w:rsidRDefault="007F3318">
      <w:pPr>
        <w:rPr>
          <w:b/>
          <w:sz w:val="24"/>
          <w:szCs w:val="24"/>
        </w:rPr>
      </w:pPr>
    </w:p>
    <w:p w:rsidR="003F2041" w:rsidRPr="004766D2" w:rsidRDefault="003F2041" w:rsidP="00944F14">
      <w:pPr>
        <w:widowControl/>
        <w:suppressAutoHyphens w:val="0"/>
        <w:autoSpaceDE/>
        <w:ind w:right="-1"/>
        <w:jc w:val="both"/>
        <w:rPr>
          <w:b/>
          <w:bCs/>
          <w:color w:val="000000"/>
          <w:sz w:val="24"/>
          <w:szCs w:val="24"/>
        </w:rPr>
      </w:pPr>
      <w:r w:rsidRPr="002641F2">
        <w:rPr>
          <w:sz w:val="24"/>
          <w:szCs w:val="24"/>
        </w:rPr>
        <w:t>П</w:t>
      </w:r>
      <w:r w:rsidR="00ED77B3" w:rsidRPr="002641F2">
        <w:rPr>
          <w:sz w:val="24"/>
          <w:szCs w:val="24"/>
        </w:rPr>
        <w:t>рограмма</w:t>
      </w:r>
      <w:r w:rsidRPr="002641F2">
        <w:rPr>
          <w:sz w:val="24"/>
          <w:szCs w:val="24"/>
        </w:rPr>
        <w:t xml:space="preserve"> </w:t>
      </w:r>
      <w:r w:rsidR="00ED77B3" w:rsidRPr="002641F2">
        <w:rPr>
          <w:sz w:val="24"/>
          <w:szCs w:val="24"/>
        </w:rPr>
        <w:t xml:space="preserve">общего усовершенствования </w:t>
      </w:r>
      <w:r w:rsidRPr="002641F2">
        <w:rPr>
          <w:sz w:val="24"/>
          <w:szCs w:val="24"/>
        </w:rPr>
        <w:t xml:space="preserve">по </w:t>
      </w:r>
      <w:r w:rsidR="00061D88" w:rsidRPr="002641F2">
        <w:rPr>
          <w:sz w:val="24"/>
          <w:szCs w:val="24"/>
        </w:rPr>
        <w:t xml:space="preserve">специальности </w:t>
      </w:r>
      <w:r w:rsidR="00944F14">
        <w:rPr>
          <w:sz w:val="24"/>
          <w:szCs w:val="24"/>
        </w:rPr>
        <w:t xml:space="preserve">«Лечебная физкультура и спортивная медицина», 144 </w:t>
      </w:r>
      <w:proofErr w:type="spellStart"/>
      <w:proofErr w:type="gramStart"/>
      <w:r w:rsidR="00944F14">
        <w:rPr>
          <w:sz w:val="24"/>
          <w:szCs w:val="24"/>
        </w:rPr>
        <w:t>ак.часов</w:t>
      </w:r>
      <w:proofErr w:type="spellEnd"/>
      <w:proofErr w:type="gramEnd"/>
    </w:p>
    <w:p w:rsidR="001B44A6" w:rsidRDefault="003F2041" w:rsidP="00061D88">
      <w:pPr>
        <w:jc w:val="both"/>
        <w:rPr>
          <w:sz w:val="24"/>
          <w:szCs w:val="24"/>
        </w:rPr>
      </w:pPr>
      <w:r w:rsidRPr="002641F2">
        <w:rPr>
          <w:sz w:val="24"/>
          <w:szCs w:val="24"/>
        </w:rPr>
        <w:t> </w:t>
      </w:r>
      <w:r w:rsidR="00061D88" w:rsidRPr="00061D88">
        <w:rPr>
          <w:sz w:val="24"/>
          <w:szCs w:val="24"/>
        </w:rPr>
        <w:t xml:space="preserve">Данная программа направлена на совершенствование имеющихся профессиональных компетенций, необходимых для профессиональной деятельности, и повышение профессионального уровня в рамках имеющейся квалификации по </w:t>
      </w:r>
      <w:r w:rsidR="001B44A6" w:rsidRPr="00061D88">
        <w:rPr>
          <w:sz w:val="24"/>
          <w:szCs w:val="24"/>
        </w:rPr>
        <w:t>специальност</w:t>
      </w:r>
      <w:r w:rsidR="001B44A6">
        <w:rPr>
          <w:sz w:val="24"/>
          <w:szCs w:val="24"/>
        </w:rPr>
        <w:t>и</w:t>
      </w:r>
      <w:r w:rsidR="001B44A6" w:rsidRPr="00061D88">
        <w:rPr>
          <w:sz w:val="24"/>
          <w:szCs w:val="24"/>
        </w:rPr>
        <w:t xml:space="preserve">: </w:t>
      </w:r>
      <w:r w:rsidR="00944F14">
        <w:rPr>
          <w:sz w:val="24"/>
          <w:szCs w:val="24"/>
        </w:rPr>
        <w:t xml:space="preserve">«Лечебная физкультура и спортивная медицина», 144 </w:t>
      </w:r>
      <w:proofErr w:type="spellStart"/>
      <w:proofErr w:type="gramStart"/>
      <w:r w:rsidR="00944F14">
        <w:rPr>
          <w:sz w:val="24"/>
          <w:szCs w:val="24"/>
        </w:rPr>
        <w:t>ак.часов</w:t>
      </w:r>
      <w:proofErr w:type="spellEnd"/>
      <w:proofErr w:type="gramEnd"/>
      <w:r w:rsidR="001B44A6">
        <w:rPr>
          <w:sz w:val="24"/>
          <w:szCs w:val="24"/>
        </w:rPr>
        <w:t>.</w:t>
      </w:r>
    </w:p>
    <w:p w:rsidR="00061D88" w:rsidRDefault="00061D88" w:rsidP="00061D88">
      <w:pPr>
        <w:jc w:val="both"/>
        <w:rPr>
          <w:sz w:val="24"/>
          <w:szCs w:val="24"/>
        </w:rPr>
      </w:pPr>
      <w:r w:rsidRPr="00061D88">
        <w:rPr>
          <w:sz w:val="24"/>
          <w:szCs w:val="24"/>
        </w:rPr>
        <w:t xml:space="preserve"> Содержание программы построено в соответствии с модульным принципом. Каждый раздел модуля подразделяется на темы, каждая тема − на элементы, каждый элемент на </w:t>
      </w:r>
      <w:proofErr w:type="spellStart"/>
      <w:r w:rsidRPr="00061D88">
        <w:rPr>
          <w:sz w:val="24"/>
          <w:szCs w:val="24"/>
        </w:rPr>
        <w:t>подэлементы</w:t>
      </w:r>
      <w:proofErr w:type="spellEnd"/>
      <w:r w:rsidRPr="00061D88">
        <w:rPr>
          <w:sz w:val="24"/>
          <w:szCs w:val="24"/>
        </w:rPr>
        <w:t>.</w:t>
      </w:r>
    </w:p>
    <w:p w:rsidR="006A67EC" w:rsidRPr="00061D88" w:rsidRDefault="006A67EC" w:rsidP="00061D88">
      <w:pPr>
        <w:jc w:val="both"/>
        <w:rPr>
          <w:sz w:val="24"/>
          <w:szCs w:val="24"/>
        </w:rPr>
      </w:pPr>
    </w:p>
    <w:p w:rsidR="009363F7" w:rsidRDefault="001B44A6" w:rsidP="00944F1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1B44A6">
        <w:rPr>
          <w:b/>
          <w:sz w:val="24"/>
          <w:szCs w:val="24"/>
        </w:rPr>
        <w:t>Ц</w:t>
      </w:r>
      <w:r w:rsidR="009363F7" w:rsidRPr="001B44A6">
        <w:rPr>
          <w:b/>
          <w:sz w:val="24"/>
          <w:szCs w:val="24"/>
        </w:rPr>
        <w:t>ель</w:t>
      </w:r>
      <w:r w:rsidR="009363F7" w:rsidRPr="009363F7">
        <w:rPr>
          <w:b/>
          <w:sz w:val="24"/>
          <w:szCs w:val="24"/>
        </w:rPr>
        <w:t>:</w:t>
      </w:r>
      <w:r w:rsidR="009363F7" w:rsidRPr="009363F7">
        <w:rPr>
          <w:sz w:val="24"/>
          <w:szCs w:val="24"/>
        </w:rPr>
        <w:t xml:space="preserve"> Повышение уровня знаний и практических навыков зубных врачей, подготовка к сертификационному экзамену по специальности.</w:t>
      </w:r>
    </w:p>
    <w:p w:rsidR="00944F14" w:rsidRPr="009363F7" w:rsidRDefault="00944F14" w:rsidP="00944F1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</w:rPr>
      </w:pPr>
    </w:p>
    <w:p w:rsidR="00944F14" w:rsidRDefault="009363F7" w:rsidP="00944F14">
      <w:pPr>
        <w:widowControl/>
        <w:shd w:val="clear" w:color="auto" w:fill="FFFFFF"/>
        <w:suppressAutoHyphens w:val="0"/>
        <w:autoSpaceDE/>
        <w:jc w:val="both"/>
        <w:rPr>
          <w:color w:val="22272F"/>
          <w:sz w:val="23"/>
          <w:szCs w:val="23"/>
        </w:rPr>
      </w:pPr>
      <w:r w:rsidRPr="001B44A6">
        <w:rPr>
          <w:b/>
          <w:sz w:val="24"/>
          <w:szCs w:val="24"/>
        </w:rPr>
        <w:t>Категория слушателей</w:t>
      </w:r>
      <w:r w:rsidR="00944F14">
        <w:rPr>
          <w:b/>
          <w:sz w:val="24"/>
          <w:szCs w:val="24"/>
        </w:rPr>
        <w:t xml:space="preserve">: </w:t>
      </w:r>
      <w:r w:rsidR="00944F14" w:rsidRPr="00944F14">
        <w:rPr>
          <w:sz w:val="24"/>
          <w:szCs w:val="24"/>
        </w:rPr>
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</w:r>
    </w:p>
    <w:p w:rsidR="00944F14" w:rsidRDefault="00944F14" w:rsidP="00944F14">
      <w:pPr>
        <w:widowControl/>
        <w:shd w:val="clear" w:color="auto" w:fill="FFFFFF"/>
        <w:suppressAutoHyphens w:val="0"/>
        <w:autoSpaceDE/>
        <w:rPr>
          <w:b/>
          <w:sz w:val="24"/>
          <w:szCs w:val="24"/>
          <w:lang w:eastAsia="ru-RU"/>
        </w:rPr>
      </w:pPr>
    </w:p>
    <w:p w:rsidR="005C59ED" w:rsidRDefault="005C59ED" w:rsidP="00944F14">
      <w:pPr>
        <w:widowControl/>
        <w:shd w:val="clear" w:color="auto" w:fill="FFFFFF"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5C59ED">
        <w:rPr>
          <w:b/>
          <w:sz w:val="24"/>
          <w:szCs w:val="24"/>
          <w:lang w:eastAsia="ru-RU"/>
        </w:rPr>
        <w:t xml:space="preserve">Специальность </w:t>
      </w:r>
      <w:r w:rsidR="00944F14">
        <w:rPr>
          <w:b/>
          <w:sz w:val="24"/>
          <w:szCs w:val="24"/>
          <w:lang w:eastAsia="ru-RU"/>
        </w:rPr>
        <w:t>«Лечебная физкультура и спортивная медицина»</w:t>
      </w:r>
    </w:p>
    <w:p w:rsidR="00944F14" w:rsidRPr="005C59ED" w:rsidRDefault="00944F14" w:rsidP="00944F14">
      <w:pPr>
        <w:widowControl/>
        <w:shd w:val="clear" w:color="auto" w:fill="FFFFFF"/>
        <w:suppressAutoHyphens w:val="0"/>
        <w:autoSpaceDE/>
        <w:rPr>
          <w:b/>
          <w:sz w:val="24"/>
          <w:szCs w:val="24"/>
          <w:lang w:eastAsia="ru-RU"/>
        </w:rPr>
      </w:pPr>
    </w:p>
    <w:tbl>
      <w:tblPr>
        <w:tblW w:w="1048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938"/>
      </w:tblGrid>
      <w:tr w:rsidR="00944F14" w:rsidRPr="00944F14" w:rsidTr="00944F14">
        <w:trPr>
          <w:trHeight w:val="1159"/>
        </w:trPr>
        <w:tc>
          <w:tcPr>
            <w:tcW w:w="3544" w:type="dxa"/>
            <w:shd w:val="clear" w:color="auto" w:fill="FFFFFF"/>
            <w:hideMark/>
          </w:tcPr>
          <w:p w:rsidR="00445B3D" w:rsidRPr="00944F14" w:rsidRDefault="00445B3D" w:rsidP="00944F14">
            <w:pPr>
              <w:pStyle w:val="s1"/>
              <w:rPr>
                <w:b/>
              </w:rPr>
            </w:pPr>
            <w:r w:rsidRPr="00944F14">
              <w:rPr>
                <w:b/>
              </w:rPr>
              <w:t>Уровень профессионального образования</w:t>
            </w:r>
          </w:p>
        </w:tc>
        <w:tc>
          <w:tcPr>
            <w:tcW w:w="6938" w:type="dxa"/>
            <w:shd w:val="clear" w:color="auto" w:fill="FFFFFF"/>
            <w:hideMark/>
          </w:tcPr>
          <w:p w:rsidR="00445B3D" w:rsidRPr="00944F14" w:rsidRDefault="00445B3D" w:rsidP="009D7643">
            <w:pPr>
              <w:pStyle w:val="s1"/>
            </w:pPr>
            <w:r w:rsidRPr="00944F14">
              <w:t>Высшее образов</w:t>
            </w:r>
            <w:bookmarkStart w:id="0" w:name="_GoBack"/>
            <w:bookmarkEnd w:id="0"/>
            <w:r w:rsidRPr="00944F14">
              <w:t>ание - специалитет по одной из специальностей: "Лечебное дело", "Педиатрия"</w:t>
            </w:r>
          </w:p>
          <w:p w:rsidR="00445B3D" w:rsidRPr="00944F14" w:rsidRDefault="00445B3D" w:rsidP="009D7643">
            <w:pPr>
              <w:pStyle w:val="empty"/>
            </w:pPr>
            <w:r w:rsidRPr="00944F14">
              <w:t> Подготовка в ординатуре по специальности "Лечебная физкультура и спортивная медицина"</w:t>
            </w:r>
          </w:p>
        </w:tc>
      </w:tr>
      <w:tr w:rsidR="00944F14" w:rsidRPr="00944F14" w:rsidTr="00944F14">
        <w:tc>
          <w:tcPr>
            <w:tcW w:w="3544" w:type="dxa"/>
            <w:shd w:val="clear" w:color="auto" w:fill="FFFFFF"/>
            <w:hideMark/>
          </w:tcPr>
          <w:p w:rsidR="00445B3D" w:rsidRPr="00944F14" w:rsidRDefault="00445B3D" w:rsidP="00944F14">
            <w:pPr>
              <w:pStyle w:val="s1"/>
              <w:rPr>
                <w:b/>
              </w:rPr>
            </w:pPr>
            <w:r w:rsidRPr="00944F14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6938" w:type="dxa"/>
            <w:shd w:val="clear" w:color="auto" w:fill="FFFFFF"/>
            <w:hideMark/>
          </w:tcPr>
          <w:p w:rsidR="00445B3D" w:rsidRPr="00944F14" w:rsidRDefault="00445B3D">
            <w:pPr>
              <w:pStyle w:val="s1"/>
              <w:jc w:val="both"/>
            </w:pPr>
            <w:r w:rsidRPr="00944F14"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 w:rsidRPr="00944F14">
              <w:t>Колопроктология</w:t>
            </w:r>
            <w:proofErr w:type="spellEnd"/>
            <w:r w:rsidRPr="00944F14">
              <w:t>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</w:t>
            </w:r>
            <w:proofErr w:type="spellStart"/>
            <w:r w:rsidRPr="00944F14">
              <w:t>Профпатология</w:t>
            </w:r>
            <w:proofErr w:type="spellEnd"/>
            <w:r w:rsidRPr="00944F14">
              <w:t>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  <w:p w:rsidR="00445B3D" w:rsidRPr="00944F14" w:rsidRDefault="00445B3D" w:rsidP="00944F14">
            <w:pPr>
              <w:pStyle w:val="empty"/>
              <w:jc w:val="both"/>
            </w:pPr>
            <w:r w:rsidRPr="00944F14">
              <w:t> Повышение квалификации не реже одного раза в 5 лет в течение всей трудовой деятельности</w:t>
            </w:r>
          </w:p>
        </w:tc>
      </w:tr>
      <w:tr w:rsidR="00944F14" w:rsidRPr="00944F14" w:rsidTr="00944F14">
        <w:trPr>
          <w:trHeight w:val="1666"/>
        </w:trPr>
        <w:tc>
          <w:tcPr>
            <w:tcW w:w="3544" w:type="dxa"/>
            <w:shd w:val="clear" w:color="auto" w:fill="FFFFFF"/>
            <w:hideMark/>
          </w:tcPr>
          <w:p w:rsidR="00445B3D" w:rsidRPr="00944F14" w:rsidRDefault="00445B3D" w:rsidP="00944F14">
            <w:pPr>
              <w:pStyle w:val="s1"/>
              <w:rPr>
                <w:b/>
              </w:rPr>
            </w:pPr>
            <w:r w:rsidRPr="00944F14">
              <w:rPr>
                <w:b/>
              </w:rPr>
              <w:lastRenderedPageBreak/>
              <w:t>Должности</w:t>
            </w:r>
          </w:p>
        </w:tc>
        <w:tc>
          <w:tcPr>
            <w:tcW w:w="6938" w:type="dxa"/>
            <w:shd w:val="clear" w:color="auto" w:fill="FFFFFF"/>
            <w:hideMark/>
          </w:tcPr>
          <w:p w:rsidR="00445B3D" w:rsidRPr="00944F14" w:rsidRDefault="00445B3D" w:rsidP="00944F14">
            <w:pPr>
              <w:pStyle w:val="s1"/>
              <w:jc w:val="both"/>
            </w:pPr>
            <w:r w:rsidRPr="00944F14"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</w:tbl>
    <w:p w:rsidR="00857A13" w:rsidRDefault="00857A13" w:rsidP="006B3A91">
      <w:pPr>
        <w:jc w:val="center"/>
        <w:rPr>
          <w:sz w:val="24"/>
          <w:szCs w:val="24"/>
        </w:rPr>
      </w:pPr>
    </w:p>
    <w:p w:rsidR="001B44A6" w:rsidRPr="00755997" w:rsidRDefault="00857A13" w:rsidP="001B44A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1B44A6" w:rsidRPr="00755997">
        <w:rPr>
          <w:b/>
          <w:sz w:val="24"/>
          <w:szCs w:val="24"/>
        </w:rPr>
        <w:lastRenderedPageBreak/>
        <w:t xml:space="preserve"> </w:t>
      </w:r>
    </w:p>
    <w:p w:rsidR="008E6CCA" w:rsidRPr="00755997" w:rsidRDefault="008E6CCA" w:rsidP="008E6CCA">
      <w:pPr>
        <w:widowControl/>
        <w:suppressAutoHyphens w:val="0"/>
        <w:autoSpaceDE/>
        <w:jc w:val="center"/>
        <w:rPr>
          <w:b/>
          <w:sz w:val="24"/>
          <w:szCs w:val="24"/>
        </w:rPr>
      </w:pPr>
      <w:r w:rsidRPr="00755997">
        <w:rPr>
          <w:b/>
          <w:sz w:val="24"/>
          <w:szCs w:val="24"/>
        </w:rPr>
        <w:t>УЧЕБНО - ТЕМАТИЧЕСКИЙ ПЛАН</w:t>
      </w:r>
    </w:p>
    <w:p w:rsidR="008E6CCA" w:rsidRPr="000A217F" w:rsidRDefault="008E6CCA" w:rsidP="008E6CCA">
      <w:pPr>
        <w:pStyle w:val="14"/>
        <w:spacing w:after="0" w:line="240" w:lineRule="auto"/>
        <w:rPr>
          <w:b/>
          <w:sz w:val="24"/>
          <w:szCs w:val="24"/>
        </w:rPr>
      </w:pPr>
    </w:p>
    <w:p w:rsidR="008E6CCA" w:rsidRPr="00AB75FF" w:rsidRDefault="008E6CCA" w:rsidP="008E6CCA">
      <w:pPr>
        <w:ind w:right="102"/>
        <w:jc w:val="both"/>
        <w:rPr>
          <w:sz w:val="24"/>
          <w:szCs w:val="24"/>
        </w:rPr>
      </w:pPr>
      <w:r w:rsidRPr="00AB75FF">
        <w:rPr>
          <w:b/>
          <w:sz w:val="24"/>
          <w:szCs w:val="24"/>
        </w:rPr>
        <w:t>Категория слушателей</w:t>
      </w:r>
      <w:r w:rsidRPr="00821875">
        <w:rPr>
          <w:sz w:val="24"/>
          <w:szCs w:val="24"/>
        </w:rPr>
        <w:t xml:space="preserve">: </w:t>
      </w:r>
      <w:r w:rsidR="00944F14">
        <w:rPr>
          <w:color w:val="22272F"/>
          <w:sz w:val="23"/>
          <w:szCs w:val="23"/>
        </w:rPr>
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</w:r>
    </w:p>
    <w:p w:rsidR="008E6CCA" w:rsidRPr="00AB75FF" w:rsidRDefault="008E6CCA" w:rsidP="008E6CCA">
      <w:pPr>
        <w:ind w:left="-5"/>
        <w:jc w:val="both"/>
        <w:rPr>
          <w:sz w:val="24"/>
          <w:szCs w:val="24"/>
        </w:rPr>
      </w:pPr>
      <w:r w:rsidRPr="00AB75FF">
        <w:rPr>
          <w:b/>
          <w:sz w:val="24"/>
          <w:szCs w:val="24"/>
        </w:rPr>
        <w:t>Форма обучения</w:t>
      </w:r>
      <w:r w:rsidRPr="00AB75FF">
        <w:rPr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 </w:t>
      </w:r>
    </w:p>
    <w:p w:rsidR="008E6CCA" w:rsidRDefault="008E6CCA" w:rsidP="008E6CCA">
      <w:pPr>
        <w:pStyle w:val="af7"/>
        <w:widowControl/>
        <w:spacing w:after="0"/>
        <w:ind w:left="0"/>
        <w:outlineLvl w:val="0"/>
        <w:rPr>
          <w:sz w:val="24"/>
          <w:szCs w:val="24"/>
        </w:rPr>
      </w:pPr>
      <w:r w:rsidRPr="00AB75FF">
        <w:rPr>
          <w:b/>
          <w:sz w:val="24"/>
          <w:szCs w:val="24"/>
        </w:rPr>
        <w:t>Режим занятий</w:t>
      </w:r>
      <w:r w:rsidRPr="00AB75FF">
        <w:rPr>
          <w:sz w:val="24"/>
          <w:szCs w:val="24"/>
        </w:rPr>
        <w:t xml:space="preserve"> – определяется совместно с Заказчиком (не более 6 часов в день)</w:t>
      </w:r>
    </w:p>
    <w:p w:rsidR="001B44A6" w:rsidRDefault="001B44A6" w:rsidP="00117FC6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1B44A6">
        <w:rPr>
          <w:sz w:val="24"/>
          <w:szCs w:val="24"/>
        </w:rPr>
        <w:t>Программа обучения</w:t>
      </w:r>
      <w:r w:rsidRPr="009363F7">
        <w:rPr>
          <w:sz w:val="24"/>
          <w:szCs w:val="24"/>
        </w:rPr>
        <w:t>:</w:t>
      </w:r>
    </w:p>
    <w:p w:rsidR="00944F14" w:rsidRDefault="00944F14" w:rsidP="00117FC6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</w:p>
    <w:tbl>
      <w:tblPr>
        <w:tblW w:w="10370" w:type="dxa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1270"/>
        <w:gridCol w:w="1848"/>
        <w:gridCol w:w="1705"/>
        <w:gridCol w:w="18"/>
      </w:tblGrid>
      <w:tr w:rsidR="00963274" w:rsidRPr="00963274" w:rsidTr="00944F14">
        <w:trPr>
          <w:trHeight w:val="73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Разделы (темы) курса обучения</w:t>
            </w:r>
          </w:p>
        </w:tc>
        <w:tc>
          <w:tcPr>
            <w:tcW w:w="48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учебных часов</w:t>
            </w:r>
          </w:p>
        </w:tc>
      </w:tr>
      <w:tr w:rsidR="00963274" w:rsidRPr="00963274" w:rsidTr="00BF4AE4">
        <w:trPr>
          <w:trHeight w:val="27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274" w:rsidRPr="00963274" w:rsidTr="00944F14">
        <w:trPr>
          <w:trHeight w:val="3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274" w:rsidRPr="00963274" w:rsidTr="00944F14">
        <w:trPr>
          <w:gridAfter w:val="1"/>
          <w:wAfter w:w="18" w:type="dxa"/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теоритич</w:t>
            </w:r>
            <w:proofErr w:type="spellEnd"/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963274" w:rsidRPr="00963274" w:rsidTr="00944F14">
        <w:trPr>
          <w:gridAfter w:val="1"/>
          <w:wAfter w:w="18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3274" w:rsidRPr="00963274" w:rsidTr="00944F14">
        <w:trPr>
          <w:gridAfter w:val="1"/>
          <w:wAfter w:w="18" w:type="dxa"/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Организация лечебной физкультуры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4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Организация реабилитации больных и инвалидов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Медицинская этика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Организация спортивной медицины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55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Анатомо-физиологические основы мышечной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Физиология физических упражнений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2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Биохимия мышечной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Динамическая анатомия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4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и спортивной тренировки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4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Определение и оценка физического развития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6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Средства и формы лечебной физкультуры и реабилитации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274" w:rsidRPr="00963274" w:rsidTr="00944F14">
        <w:trPr>
          <w:gridAfter w:val="1"/>
          <w:wAfter w:w="18" w:type="dxa"/>
          <w:trHeight w:val="5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Систематизация физических упражнений в лечебной физкультуре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3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Врачебный контроль за занимающимися физкультурой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Спортивная медицина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32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Углубленное медицинское обследование спортсменов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72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 xml:space="preserve">Медико-биологическое обеспечение спортсменов в условиях учебно-тренировочных сборов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Спортивные травмы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4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Система восстановления и повышения спортивной работоспособности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Квалификационное тестирование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274" w:rsidRPr="00963274" w:rsidTr="00944F14">
        <w:trPr>
          <w:gridAfter w:val="1"/>
          <w:wAfter w:w="18" w:type="dxa"/>
          <w:trHeight w:val="33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color w:val="000000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74" w:rsidRPr="00963274" w:rsidRDefault="00963274" w:rsidP="00944F1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74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7FC6" w:rsidRDefault="00117FC6" w:rsidP="00117FC6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</w:p>
    <w:p w:rsidR="007F3318" w:rsidRDefault="007F3318" w:rsidP="003F2AA9">
      <w:pPr>
        <w:pStyle w:val="ListParagraph"/>
        <w:spacing w:after="0" w:line="240" w:lineRule="auto"/>
        <w:ind w:left="0"/>
        <w:jc w:val="both"/>
        <w:rPr>
          <w:b/>
        </w:rPr>
      </w:pPr>
    </w:p>
    <w:sectPr w:rsidR="007F3318" w:rsidSect="00944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0" w:left="851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10" w:rsidRDefault="00471010">
      <w:r>
        <w:separator/>
      </w:r>
    </w:p>
  </w:endnote>
  <w:endnote w:type="continuationSeparator" w:id="0">
    <w:p w:rsidR="00471010" w:rsidRDefault="0047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53C32" w:rsidRDefault="00453C32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10" w:rsidRDefault="00471010">
      <w:r>
        <w:separator/>
      </w:r>
    </w:p>
  </w:footnote>
  <w:footnote w:type="continuationSeparator" w:id="0">
    <w:p w:rsidR="00471010" w:rsidRDefault="0047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32" w:rsidRDefault="00453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Text" w:hAnsi="Sitka Tex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12BA0B35"/>
    <w:multiLevelType w:val="hybridMultilevel"/>
    <w:tmpl w:val="44224A3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137403B7"/>
    <w:multiLevelType w:val="multilevel"/>
    <w:tmpl w:val="4DE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807C6"/>
    <w:multiLevelType w:val="hybridMultilevel"/>
    <w:tmpl w:val="B0D200E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F54"/>
    <w:rsid w:val="00000CD5"/>
    <w:rsid w:val="000434E4"/>
    <w:rsid w:val="00044D97"/>
    <w:rsid w:val="000462A1"/>
    <w:rsid w:val="00052C31"/>
    <w:rsid w:val="00061D88"/>
    <w:rsid w:val="000A6FE1"/>
    <w:rsid w:val="00101B46"/>
    <w:rsid w:val="00117FC6"/>
    <w:rsid w:val="00132C25"/>
    <w:rsid w:val="00173030"/>
    <w:rsid w:val="001761EA"/>
    <w:rsid w:val="001868A8"/>
    <w:rsid w:val="00190A98"/>
    <w:rsid w:val="00194859"/>
    <w:rsid w:val="001960F0"/>
    <w:rsid w:val="001B0E9E"/>
    <w:rsid w:val="001B44A6"/>
    <w:rsid w:val="001C46B9"/>
    <w:rsid w:val="001E007E"/>
    <w:rsid w:val="001E4C18"/>
    <w:rsid w:val="00220314"/>
    <w:rsid w:val="00220CDC"/>
    <w:rsid w:val="002265D4"/>
    <w:rsid w:val="002317AE"/>
    <w:rsid w:val="002641F2"/>
    <w:rsid w:val="00266A68"/>
    <w:rsid w:val="002B5EC7"/>
    <w:rsid w:val="002C10E7"/>
    <w:rsid w:val="002D6CA7"/>
    <w:rsid w:val="002D7D48"/>
    <w:rsid w:val="003740D6"/>
    <w:rsid w:val="00394C43"/>
    <w:rsid w:val="00394C5C"/>
    <w:rsid w:val="0039784E"/>
    <w:rsid w:val="003979B7"/>
    <w:rsid w:val="003B368E"/>
    <w:rsid w:val="003D5763"/>
    <w:rsid w:val="003E3221"/>
    <w:rsid w:val="003E756B"/>
    <w:rsid w:val="003F1F95"/>
    <w:rsid w:val="003F2041"/>
    <w:rsid w:val="003F24BD"/>
    <w:rsid w:val="003F2AA9"/>
    <w:rsid w:val="003F3FE7"/>
    <w:rsid w:val="00443128"/>
    <w:rsid w:val="00445B3D"/>
    <w:rsid w:val="00453C32"/>
    <w:rsid w:val="004547D9"/>
    <w:rsid w:val="00471010"/>
    <w:rsid w:val="004766D2"/>
    <w:rsid w:val="0048059A"/>
    <w:rsid w:val="0049115D"/>
    <w:rsid w:val="004B20F1"/>
    <w:rsid w:val="004C33C9"/>
    <w:rsid w:val="00500EF3"/>
    <w:rsid w:val="0050627C"/>
    <w:rsid w:val="005108B6"/>
    <w:rsid w:val="00514E21"/>
    <w:rsid w:val="00544060"/>
    <w:rsid w:val="005A7475"/>
    <w:rsid w:val="005A773D"/>
    <w:rsid w:val="005C59ED"/>
    <w:rsid w:val="005F0BC9"/>
    <w:rsid w:val="006157F7"/>
    <w:rsid w:val="00625C5A"/>
    <w:rsid w:val="00627B7F"/>
    <w:rsid w:val="00667A9A"/>
    <w:rsid w:val="006774E7"/>
    <w:rsid w:val="00684CA8"/>
    <w:rsid w:val="00697B00"/>
    <w:rsid w:val="006A67EC"/>
    <w:rsid w:val="006B3A91"/>
    <w:rsid w:val="006C08D7"/>
    <w:rsid w:val="006C53EF"/>
    <w:rsid w:val="006C69AF"/>
    <w:rsid w:val="00726726"/>
    <w:rsid w:val="007269D2"/>
    <w:rsid w:val="00741140"/>
    <w:rsid w:val="00746446"/>
    <w:rsid w:val="00747F54"/>
    <w:rsid w:val="0076170B"/>
    <w:rsid w:val="00761B40"/>
    <w:rsid w:val="00774B26"/>
    <w:rsid w:val="007807E5"/>
    <w:rsid w:val="007A33F4"/>
    <w:rsid w:val="007D5CE3"/>
    <w:rsid w:val="007F3318"/>
    <w:rsid w:val="00805890"/>
    <w:rsid w:val="008370CC"/>
    <w:rsid w:val="00852B28"/>
    <w:rsid w:val="00856F00"/>
    <w:rsid w:val="00857A13"/>
    <w:rsid w:val="00871889"/>
    <w:rsid w:val="00886579"/>
    <w:rsid w:val="0089452A"/>
    <w:rsid w:val="008D2EDC"/>
    <w:rsid w:val="008E6338"/>
    <w:rsid w:val="008E6CCA"/>
    <w:rsid w:val="008F4DC2"/>
    <w:rsid w:val="009027C8"/>
    <w:rsid w:val="009363F7"/>
    <w:rsid w:val="00944F14"/>
    <w:rsid w:val="009461B8"/>
    <w:rsid w:val="00963274"/>
    <w:rsid w:val="009972E8"/>
    <w:rsid w:val="009A192F"/>
    <w:rsid w:val="009D7643"/>
    <w:rsid w:val="009E086B"/>
    <w:rsid w:val="00A366FA"/>
    <w:rsid w:val="00A621E0"/>
    <w:rsid w:val="00A73220"/>
    <w:rsid w:val="00A900ED"/>
    <w:rsid w:val="00AE09EB"/>
    <w:rsid w:val="00B25301"/>
    <w:rsid w:val="00B2771D"/>
    <w:rsid w:val="00B45F7F"/>
    <w:rsid w:val="00B77EAF"/>
    <w:rsid w:val="00BC369A"/>
    <w:rsid w:val="00BE66D3"/>
    <w:rsid w:val="00BF4AE4"/>
    <w:rsid w:val="00BF518D"/>
    <w:rsid w:val="00C05EC9"/>
    <w:rsid w:val="00C31A54"/>
    <w:rsid w:val="00C83F0A"/>
    <w:rsid w:val="00D01C01"/>
    <w:rsid w:val="00D30B2F"/>
    <w:rsid w:val="00D63C89"/>
    <w:rsid w:val="00D64D79"/>
    <w:rsid w:val="00D85631"/>
    <w:rsid w:val="00DD3210"/>
    <w:rsid w:val="00DE76C1"/>
    <w:rsid w:val="00E25F1A"/>
    <w:rsid w:val="00E6716C"/>
    <w:rsid w:val="00E743AF"/>
    <w:rsid w:val="00ED04E0"/>
    <w:rsid w:val="00ED0725"/>
    <w:rsid w:val="00ED77B3"/>
    <w:rsid w:val="00F01134"/>
    <w:rsid w:val="00F038D3"/>
    <w:rsid w:val="00F27884"/>
    <w:rsid w:val="00F526DD"/>
    <w:rsid w:val="00F729C7"/>
    <w:rsid w:val="00F92FB4"/>
    <w:rsid w:val="00FA4F27"/>
    <w:rsid w:val="00FC76CB"/>
    <w:rsid w:val="00FD3390"/>
    <w:rsid w:val="00FD5185"/>
    <w:rsid w:val="00FD521C"/>
    <w:rsid w:val="00FD5569"/>
    <w:rsid w:val="00FE76F2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D503E9"/>
  <w15:chartTrackingRefBased/>
  <w15:docId w15:val="{5908D909-6D60-440C-A698-83174CC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itka Text" w:hAnsi="Sitka Text" w:cs="Sitka Text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itka Text" w:hAnsi="Sitka Text" w:cs="Sitka Text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itka Text" w:hAnsi="Sitka Text" w:cs="Sitka Text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cs="Times New Roman" w:hint="default"/>
      <w:sz w:val="28"/>
      <w:szCs w:val="2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a5">
    <w:name w:val="Основной текст Знак"/>
    <w:rPr>
      <w:sz w:val="26"/>
      <w:lang w:val="uk-UA" w:eastAsia="ar-SA" w:bidi="ar-SA"/>
    </w:rPr>
  </w:style>
  <w:style w:type="character" w:styleId="a6">
    <w:name w:val="page number"/>
    <w:basedOn w:val="10"/>
  </w:style>
  <w:style w:type="character" w:styleId="a7">
    <w:name w:val="Emphasis"/>
    <w:uiPriority w:val="20"/>
    <w:qFormat/>
    <w:rPr>
      <w:i/>
      <w:iCs/>
    </w:rPr>
  </w:style>
  <w:style w:type="character" w:customStyle="1" w:styleId="a8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2">
    <w:name w:val="Цитата 2 Знак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a9">
    <w:name w:val="Цветовое выделение для Нормальный"/>
    <w:rPr>
      <w:sz w:val="20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</w:rPr>
  </w:style>
  <w:style w:type="character" w:styleId="ab">
    <w:name w:val="Hyperlink"/>
    <w:rPr>
      <w:color w:val="000080"/>
      <w:u w:val="single"/>
      <w:lang/>
    </w:rPr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pPr>
      <w:widowControl/>
      <w:suppressAutoHyphens w:val="0"/>
      <w:autoSpaceDE/>
      <w:jc w:val="both"/>
    </w:pPr>
    <w:rPr>
      <w:rFonts w:ascii="Calibri" w:eastAsia="Calibri" w:hAnsi="Calibri" w:cs="Calibri"/>
      <w:sz w:val="26"/>
      <w:lang w:val="uk-UA"/>
    </w:rPr>
  </w:style>
  <w:style w:type="paragraph" w:styleId="ad">
    <w:name w:val="List"/>
    <w:basedOn w:val="ac"/>
    <w:rPr>
      <w:rFonts w:cs="Mang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Normal (Web)"/>
    <w:basedOn w:val="a"/>
    <w:uiPriority w:val="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a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3">
    <w:name w:val="Subtitle"/>
    <w:basedOn w:val="a"/>
    <w:next w:val="a"/>
    <w:qFormat/>
    <w:pPr>
      <w:widowControl/>
      <w:suppressAutoHyphens w:val="0"/>
      <w:autoSpaceDE/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af4">
    <w:name w:val="List Paragraph"/>
    <w:basedOn w:val="a"/>
    <w:qFormat/>
    <w:pPr>
      <w:ind w:left="708"/>
    </w:pPr>
  </w:style>
  <w:style w:type="paragraph" w:styleId="20">
    <w:name w:val="Quote"/>
    <w:basedOn w:val="a"/>
    <w:next w:val="a"/>
    <w:qFormat/>
    <w:rPr>
      <w:i/>
      <w:iCs/>
      <w:color w:val="000000"/>
      <w:lang w:val="x-none"/>
    </w:rPr>
  </w:style>
  <w:style w:type="paragraph" w:customStyle="1" w:styleId="af5">
    <w:name w:val="Нормальный (таблица)"/>
    <w:basedOn w:val="a"/>
    <w:next w:val="a"/>
    <w:pPr>
      <w:suppressAutoHyphens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pPr>
      <w:suppressAutoHyphens w:val="0"/>
    </w:pPr>
    <w:rPr>
      <w:rFonts w:ascii="Courier New" w:hAnsi="Courier New" w:cs="Courier New"/>
    </w:rPr>
  </w:style>
  <w:style w:type="paragraph" w:customStyle="1" w:styleId="af6">
    <w:name w:val="Центрированный (таблица)"/>
    <w:basedOn w:val="af5"/>
    <w:next w:val="a"/>
    <w:pPr>
      <w:jc w:val="center"/>
    </w:p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c"/>
  </w:style>
  <w:style w:type="paragraph" w:styleId="afb">
    <w:name w:val="Balloon Text"/>
    <w:basedOn w:val="a"/>
    <w:link w:val="afc"/>
    <w:uiPriority w:val="99"/>
    <w:semiHidden/>
    <w:unhideWhenUsed/>
    <w:rsid w:val="00F92FB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F92FB4"/>
    <w:rPr>
      <w:rFonts w:ascii="Segoe UI" w:hAnsi="Segoe UI" w:cs="Segoe UI"/>
      <w:sz w:val="18"/>
      <w:szCs w:val="18"/>
      <w:lang w:eastAsia="ar-SA"/>
    </w:rPr>
  </w:style>
  <w:style w:type="character" w:styleId="afd">
    <w:name w:val="Strong"/>
    <w:uiPriority w:val="22"/>
    <w:qFormat/>
    <w:rsid w:val="003F2041"/>
    <w:rPr>
      <w:b/>
      <w:bCs/>
    </w:rPr>
  </w:style>
  <w:style w:type="paragraph" w:customStyle="1" w:styleId="s1">
    <w:name w:val="s_1"/>
    <w:basedOn w:val="a"/>
    <w:rsid w:val="008370C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8370C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C59E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rsid w:val="008E6CC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osminzdra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5740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https://edu.rosminzdrav.ru/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euroset</dc:creator>
  <cp:keywords/>
  <dc:description/>
  <cp:lastModifiedBy>Семейный сеанс</cp:lastModifiedBy>
  <cp:revision>4</cp:revision>
  <cp:lastPrinted>2018-05-03T11:25:00Z</cp:lastPrinted>
  <dcterms:created xsi:type="dcterms:W3CDTF">2018-10-17T10:53:00Z</dcterms:created>
  <dcterms:modified xsi:type="dcterms:W3CDTF">2018-10-17T12:44:00Z</dcterms:modified>
</cp:coreProperties>
</file>